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Jézus azt mondta nekik: „Én vagyok az élet kenyere: aki énhozzám jön, nem éhezik meg, és aki énbennem hisz, nem szomjazik meg soha. </w:t>
      </w:r>
      <w:r>
        <w:rPr>
          <w:i w:val="false"/>
          <w:iCs w:val="false"/>
        </w:rPr>
        <w:t xml:space="preserve">(Jn 6,35) </w:t>
      </w:r>
      <w:r>
        <w:rPr>
          <w:i w:val="false"/>
          <w:iCs w:val="false"/>
        </w:rPr>
        <w:t>I rész.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 xml:space="preserve">Jézus kijelenti Önmagát! Ő az Élet Kenyere. Az a Kenyér, amely valóban életet hoz. Olyan életet, amely nincs elszakítva a Mennyei Atyától. Olyan életet, amelyben minden a helyén van. A kapcsolat zavartalan a Teremtővel, a fizikai környezetben látszik a Megváltó akarata, növekszik Krisztus királysága. A Szent Szellem betölti küldetését és dicsőíti a Fiú munkáját. Az ember részt vesz ebben a kozmikus folyamatban, betölti azt a feladatot, amelyre teremtetett. Mindez tökéletes boldogságban, békességben történik. </w:t>
      </w:r>
    </w:p>
    <w:p>
      <w:pPr>
        <w:pStyle w:val="Normal"/>
        <w:rPr/>
      </w:pPr>
      <w:r>
        <w:rPr>
          <w:i w:val="false"/>
          <w:iCs w:val="false"/>
        </w:rPr>
        <w:t>Ez az az élet, amelyet Jézus hozott számunkra. Ellenségünk, aki ezt rossz szemmel nézi, megpróbál belek</w:t>
      </w:r>
      <w:r>
        <w:rPr>
          <w:i w:val="false"/>
          <w:iCs w:val="false"/>
        </w:rPr>
        <w:t>a</w:t>
      </w:r>
      <w:r>
        <w:rPr>
          <w:i w:val="false"/>
          <w:iCs w:val="false"/>
        </w:rPr>
        <w:t>v</w:t>
      </w:r>
      <w:r>
        <w:rPr>
          <w:i w:val="false"/>
          <w:iCs w:val="false"/>
        </w:rPr>
        <w:t>a</w:t>
      </w:r>
      <w:r>
        <w:rPr>
          <w:i w:val="false"/>
          <w:iCs w:val="false"/>
        </w:rPr>
        <w:t xml:space="preserve">rni ebbe az áldott állapotba. </w:t>
      </w:r>
    </w:p>
    <w:p>
      <w:pPr>
        <w:pStyle w:val="Normal"/>
        <w:rPr/>
      </w:pPr>
      <w:r>
        <w:rPr>
          <w:i w:val="false"/>
          <w:iCs w:val="false"/>
        </w:rPr>
        <w:t xml:space="preserve">A győzelem </w:t>
      </w:r>
      <w:r>
        <w:rPr>
          <w:i w:val="false"/>
          <w:iCs w:val="false"/>
        </w:rPr>
        <w:t xml:space="preserve">mégis </w:t>
      </w:r>
      <w:r>
        <w:rPr>
          <w:i w:val="false"/>
          <w:iCs w:val="false"/>
        </w:rPr>
        <w:t xml:space="preserve">a miénk, mert ismerjük az Élet kenyerét, Jézust.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Application>LibreOffice/4.4.0.2$Windows_x86 LibreOffice_project/a3603970151a6ae2596acd62b70112f4d376b990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2015-05-31T19:23:22Z</dcterms:created>
  <dc:creator>Gyula Vadon</dc:creator>
  <dc:language>hu-HU</dc:language>
  <cp:lastModifiedBy>Gyula Vadon</cp:lastModifiedBy>
  <dcterms:modified xsi:type="dcterms:W3CDTF">2015-05-31T19:24:05Z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